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B8" w:rsidRDefault="006A07B8" w:rsidP="006A07B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6A07B8" w:rsidRDefault="006A07B8" w:rsidP="006A07B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       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</w:t>
      </w:r>
      <w:r>
        <w:rPr>
          <w:rFonts w:ascii="Times New Roman" w:hAnsi="Times New Roman" w:cs="Times New Roman"/>
          <w:sz w:val="24"/>
          <w:szCs w:val="24"/>
        </w:rPr>
        <w:br/>
        <w:t>s. 1, informujemy, że:</w:t>
      </w:r>
    </w:p>
    <w:p w:rsidR="006A07B8" w:rsidRDefault="006A07B8" w:rsidP="006A07B8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Administratorem danych jest Zespół Szkół Branżowych i Ogólnokształcących (adres:           ul. Poznańska 10 89-210 Łabiszyn, adres e-mail: zsbio.labiszyn@znin.pl, numer telefonu:          0-52 384-40-82). </w:t>
      </w:r>
    </w:p>
    <w:p w:rsidR="006A07B8" w:rsidRDefault="006A07B8" w:rsidP="006A07B8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celu promowania indywidualnych osiągnięć uczniów, a także organizowanych przez szkołę wydarzeń. Dane osobowe będą przetwarzane przez okres niezbędny do realizacji ww. celu z uwzględnieniem konieczności usunięcia danych bez zbędnej zwłoki, w sytuacji gdy osoba, której dane dotyczą cofnie zgodę.   </w:t>
      </w:r>
    </w:p>
    <w:p w:rsidR="006A07B8" w:rsidRDefault="006A07B8" w:rsidP="006A07B8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:rsidR="006A07B8" w:rsidRDefault="006A07B8" w:rsidP="006A07B8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zostaną opublikowane na stronie internetowej, w kronice szkolnej lub gablocie (nieograniczony krąg odbiorców). </w:t>
      </w:r>
    </w:p>
    <w:p w:rsidR="006A07B8" w:rsidRDefault="006A07B8" w:rsidP="006A07B8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6A07B8" w:rsidRDefault="006A07B8" w:rsidP="006A07B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6A07B8" w:rsidRDefault="006A07B8" w:rsidP="006A07B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usunięcia, sprostowania lub ograniczenia przetwarzania danych osobowych;</w:t>
      </w:r>
    </w:p>
    <w:p w:rsidR="006A07B8" w:rsidRPr="00A91AA2" w:rsidRDefault="006A07B8" w:rsidP="006A07B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wniesienia </w:t>
      </w:r>
      <w:r w:rsidRPr="00A91AA2">
        <w:rPr>
          <w:rFonts w:ascii="Times New Roman" w:hAnsi="Times New Roman" w:cs="Times New Roman"/>
          <w:sz w:val="24"/>
          <w:szCs w:val="24"/>
        </w:rPr>
        <w:t>skargi do Prezesa Urzędu Ochrony Danych Osobowych (ul. Stawki 2, 00-193 Warszawa), w sytuacji, gdy uzna Pani/Pan, że przetwarzanie danych osobowych narusza przepisy ogólnego rozporządzenia o ochronie danych osobowych (RODO);</w:t>
      </w:r>
    </w:p>
    <w:p w:rsidR="006A07B8" w:rsidRDefault="006A07B8" w:rsidP="006A07B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A6743" w:rsidRDefault="00AA6743">
      <w:bookmarkStart w:id="0" w:name="_GoBack"/>
      <w:bookmarkEnd w:id="0"/>
    </w:p>
    <w:sectPr w:rsidR="00AA6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B8"/>
    <w:rsid w:val="006A07B8"/>
    <w:rsid w:val="00A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7F982-CCC0-4EEB-9DA6-F2819FA4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2020-03-03T11:56:00Z</dcterms:created>
  <dcterms:modified xsi:type="dcterms:W3CDTF">2020-03-03T11:56:00Z</dcterms:modified>
</cp:coreProperties>
</file>